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A8C283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关于征集《新形势下涉外法律服务手册（暂定名）》稿件的通知</w:t>
      </w:r>
    </w:p>
    <w:p w14:paraId="4FE5D2E0">
      <w:pPr>
        <w:rPr>
          <w:rFonts w:hint="eastAsia"/>
          <w:sz w:val="28"/>
          <w:szCs w:val="28"/>
        </w:rPr>
      </w:pPr>
    </w:p>
    <w:p w14:paraId="32FD394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各律师事务所、各位律师：</w:t>
      </w:r>
    </w:p>
    <w:p w14:paraId="44D6373B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为适应我国高水平对外开放新格局，积极响应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厦门</w:t>
      </w:r>
      <w:r>
        <w:rPr>
          <w:rFonts w:hint="eastAsia" w:ascii="仿宋_GB2312" w:hAnsi="仿宋_GB2312" w:eastAsia="仿宋_GB2312" w:cs="仿宋_GB2312"/>
          <w:sz w:val="28"/>
          <w:szCs w:val="28"/>
        </w:rPr>
        <w:t>市委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市政府关于提升营商环境国际化水平的战略部署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进一步提升我市律师涉外法律服务水平，精准呼应我市供应链企业、外贸企业及各类经营主体在“出海”过程中对合规指引与风险防控的迫切需求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"https://share1.kxm.xmtv.cn/xmtv/2025-05-25/a1e6a77d2a829540.html?_hgOutLink=news/NewsDetail&amp;id=530267" \t "https://chat.deepseek.com/a/chat/s/_blank"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"https://12335.mofcom.gov.cn/article/phmyyqysj/202505/1941486_1.html" \t "https://chat.deepseek.com/a/chat/s/_blank"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</w:rPr>
        <w:t>，市律师协会拟组织编撰《新形势下涉外法律服务手册（暂定名）》。现面向全市律师公开征集稿件，相关事项通知如下：</w:t>
      </w:r>
    </w:p>
    <w:p w14:paraId="5C1A2A07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一、征稿目的</w:t>
      </w:r>
    </w:p>
    <w:p w14:paraId="53539288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手册旨在总结、提炼我市律师在涉外法律实务中的专业见解与宝贵经验，形成体系化、可参考的专业资料，服务于我市律师涉外业务能力的整体提升，助力厦门涉外法治建设。</w:t>
      </w:r>
    </w:p>
    <w:p w14:paraId="0D481196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二、征稿范围</w:t>
      </w:r>
    </w:p>
    <w:p w14:paraId="593B72D3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厦门市执业律师。</w:t>
      </w:r>
    </w:p>
    <w:p w14:paraId="4C78FD76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三、稿件主题与内容</w:t>
      </w:r>
    </w:p>
    <w:p w14:paraId="270CB52B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稿件内容须与涉外法律实务相关，包括但不限于以下方面：</w:t>
      </w:r>
    </w:p>
    <w:p w14:paraId="04B83E64"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涉外民商事诉讼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仲裁</w:t>
      </w:r>
    </w:p>
    <w:p w14:paraId="2F10A0AD"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跨境投资与并购</w:t>
      </w:r>
    </w:p>
    <w:p w14:paraId="62935B8E"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国际贸易与海关</w:t>
      </w:r>
    </w:p>
    <w:p w14:paraId="53028097"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海外合规与监管</w:t>
      </w:r>
    </w:p>
    <w:p w14:paraId="48242D22"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知识产权跨境保护</w:t>
      </w:r>
    </w:p>
    <w:p w14:paraId="67FB9F02"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海事海商</w:t>
      </w:r>
    </w:p>
    <w:p w14:paraId="3B741206"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</w:rPr>
        <w:t>国际争议解决</w:t>
      </w:r>
    </w:p>
    <w:p w14:paraId="64A52241"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8.</w:t>
      </w:r>
      <w:r>
        <w:rPr>
          <w:rFonts w:hint="eastAsia" w:ascii="仿宋_GB2312" w:hAnsi="仿宋_GB2312" w:eastAsia="仿宋_GB2312" w:cs="仿宋_GB2312"/>
          <w:sz w:val="28"/>
          <w:szCs w:val="28"/>
        </w:rPr>
        <w:t>涉外商事调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解</w:t>
      </w:r>
    </w:p>
    <w:p w14:paraId="5F163485"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9.涉外知识产权</w:t>
      </w:r>
    </w:p>
    <w:p w14:paraId="45F49768"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10. 贸易救济</w:t>
      </w:r>
    </w:p>
    <w:p w14:paraId="2A151D80"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11. 其他涉外法律问题，如跨境融资、税筹等。</w:t>
      </w:r>
    </w:p>
    <w:p w14:paraId="33D015BF">
      <w:pPr>
        <w:ind w:left="0" w:leftChars="0" w:firstLine="0"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 xml:space="preserve">    </w:t>
      </w:r>
      <w:r>
        <w:rPr>
          <w:rFonts w:hint="eastAsia" w:ascii="黑体" w:hAnsi="黑体" w:eastAsia="黑体" w:cs="黑体"/>
          <w:sz w:val="28"/>
          <w:szCs w:val="28"/>
        </w:rPr>
        <w:t>四、稿件形式与要求</w:t>
      </w:r>
    </w:p>
    <w:p w14:paraId="4A7E5851">
      <w:pPr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1.形式：</w:t>
      </w:r>
      <w:r>
        <w:rPr>
          <w:rFonts w:hint="eastAsia" w:ascii="仿宋_GB2312" w:hAnsi="仿宋_GB2312" w:eastAsia="仿宋_GB2312" w:cs="仿宋_GB2312"/>
          <w:sz w:val="28"/>
          <w:szCs w:val="28"/>
        </w:rPr>
        <w:t>包括但不限于专业论文、实务文章、案例评析（须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做</w:t>
      </w:r>
      <w:r>
        <w:rPr>
          <w:rFonts w:hint="eastAsia" w:ascii="仿宋_GB2312" w:hAnsi="仿宋_GB2312" w:eastAsia="仿宋_GB2312" w:cs="仿宋_GB2312"/>
          <w:sz w:val="28"/>
          <w:szCs w:val="28"/>
        </w:rPr>
        <w:t>脱敏处理）、操作指引、法规解读等。</w:t>
      </w:r>
    </w:p>
    <w:p w14:paraId="7D4858E1"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2.要求：</w:t>
      </w:r>
    </w:p>
    <w:p w14:paraId="5B9A35BA"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仿宋_GB2312" w:hAnsi="仿宋_GB2312" w:eastAsia="仿宋_GB2312" w:cs="仿宋_GB2312"/>
          <w:sz w:val="28"/>
          <w:szCs w:val="28"/>
        </w:rPr>
        <w:t>稿件须为原创，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但不限于公开</w:t>
      </w:r>
      <w:r>
        <w:rPr>
          <w:rFonts w:hint="eastAsia" w:ascii="仿宋_GB2312" w:hAnsi="仿宋_GB2312" w:eastAsia="仿宋_GB2312" w:cs="仿宋_GB2312"/>
          <w:sz w:val="28"/>
          <w:szCs w:val="28"/>
        </w:rPr>
        <w:t>发表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的文章</w:t>
      </w:r>
      <w:r>
        <w:rPr>
          <w:rFonts w:hint="eastAsia" w:ascii="仿宋_GB2312" w:hAnsi="仿宋_GB2312" w:eastAsia="仿宋_GB2312" w:cs="仿宋_GB2312"/>
          <w:sz w:val="28"/>
          <w:szCs w:val="28"/>
        </w:rPr>
        <w:t>，文责自负。</w:t>
      </w:r>
    </w:p>
    <w:p w14:paraId="5F053CB8"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（2）</w:t>
      </w:r>
      <w:r>
        <w:rPr>
          <w:rFonts w:hint="eastAsia" w:ascii="仿宋_GB2312" w:hAnsi="仿宋_GB2312" w:eastAsia="仿宋_GB2312" w:cs="仿宋_GB2312"/>
          <w:sz w:val="28"/>
          <w:szCs w:val="28"/>
        </w:rPr>
        <w:t>稿件格式请使用Word文档，标题黑体三号，正文宋体小四，1.5倍行距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1A22F164">
      <w:pPr>
        <w:ind w:firstLine="560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五、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截稿日期</w:t>
      </w:r>
    </w:p>
    <w:p w14:paraId="5CA5BAD2"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本次征稿分为两个阶段，具体安排如下：</w:t>
      </w:r>
    </w:p>
    <w:p w14:paraId="73995457">
      <w:pPr>
        <w:ind w:firstLine="562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第一阶段（意向/初稿报送）：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请于2026年1月27日（星期二）17:00前，提交已完稿的文稿；若为新撰写计划，可先行报送题目或初步大纲，以便统筹。</w:t>
      </w:r>
    </w:p>
    <w:p w14:paraId="3818F410">
      <w:pPr>
        <w:ind w:firstLine="562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第二阶段（完整稿件提交）：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所有拟收录稿件，均须在2026年2月28日（星期六）17:00前，按照前述要求提交完整定稿。</w:t>
      </w:r>
    </w:p>
    <w:p w14:paraId="087EA873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六、投稿方式</w:t>
      </w:r>
    </w:p>
    <w:p w14:paraId="3F98E834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1.请将稿件以电子邮件附件形式发送至指定邮箱：aixmlx@163.com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1E2B4D9B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2.邮件主题请统一命名为：“涉外手册投稿+作者姓名+单位+文章标题”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1A62C237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3.稿件末尾请注明作者姓名、所在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单位全称</w:t>
      </w:r>
      <w:r>
        <w:rPr>
          <w:rFonts w:hint="eastAsia" w:ascii="仿宋_GB2312" w:hAnsi="仿宋_GB2312" w:eastAsia="仿宋_GB2312" w:cs="仿宋_GB2312"/>
          <w:sz w:val="28"/>
          <w:szCs w:val="28"/>
        </w:rPr>
        <w:t>、联系电话及电子邮箱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bookmarkStart w:id="0" w:name="_GoBack"/>
      <w:bookmarkEnd w:id="0"/>
    </w:p>
    <w:p w14:paraId="2D47F7B9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七、</w:t>
      </w:r>
      <w:r>
        <w:rPr>
          <w:rFonts w:hint="eastAsia" w:ascii="黑体" w:hAnsi="黑体" w:eastAsia="黑体" w:cs="黑体"/>
          <w:sz w:val="28"/>
          <w:szCs w:val="28"/>
        </w:rPr>
        <w:t>其他说明</w:t>
      </w:r>
    </w:p>
    <w:p w14:paraId="22E64AE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1.协会将组织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评审组对投</w:t>
      </w:r>
      <w:r>
        <w:rPr>
          <w:rFonts w:hint="eastAsia" w:ascii="仿宋_GB2312" w:hAnsi="仿宋_GB2312" w:eastAsia="仿宋_GB2312" w:cs="仿宋_GB2312"/>
          <w:sz w:val="28"/>
          <w:szCs w:val="28"/>
        </w:rPr>
        <w:t>稿进行审阅，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经建议修改符合条件，通过审核后</w:t>
      </w:r>
      <w:r>
        <w:rPr>
          <w:rFonts w:hint="eastAsia" w:ascii="仿宋_GB2312" w:hAnsi="仿宋_GB2312" w:eastAsia="仿宋_GB2312" w:cs="仿宋_GB2312"/>
          <w:sz w:val="28"/>
          <w:szCs w:val="28"/>
        </w:rPr>
        <w:t>择优收录入册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077F37FD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2.投稿即视为作者同意协会将稿件用于手册编撰及相关公益宣传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1F71429D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3.如有疑问，请联系：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颜露华</w:t>
      </w:r>
      <w:r>
        <w:rPr>
          <w:rFonts w:hint="eastAsia" w:ascii="仿宋_GB2312" w:hAnsi="仿宋_GB2312" w:eastAsia="仿宋_GB2312" w:cs="仿宋_GB2312"/>
          <w:sz w:val="28"/>
          <w:szCs w:val="28"/>
        </w:rPr>
        <w:t>，联系电话：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0592-2201189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2804447C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6A595D0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希望全市广大律师同仁积极投稿，分享智慧与经验，为提升我市涉外法律服务整体竞争力、更好地护航企业发展贡献力量。</w:t>
      </w:r>
    </w:p>
    <w:p w14:paraId="3CF48E8F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3CE8041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特此通知。</w:t>
      </w:r>
    </w:p>
    <w:p w14:paraId="39398DD9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24649C81">
      <w:pPr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厦门市律师协会  </w:t>
      </w:r>
    </w:p>
    <w:p w14:paraId="52A9D7F4">
      <w:pPr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2026年1月20日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0560F"/>
    <w:rsid w:val="2874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eastAsia="黑体" w:asciiTheme="minorAscii" w:hAnsiTheme="minorAscii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835</Words>
  <Characters>898</Characters>
  <Lines>0</Lines>
  <Paragraphs>0</Paragraphs>
  <TotalTime>125</TotalTime>
  <ScaleCrop>false</ScaleCrop>
  <LinksUpToDate>false</LinksUpToDate>
  <CharactersWithSpaces>909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2026-01-20T09:08:00Z</dcterms:created>
  <dc:creator>厦门律协</dc:creator>
  <cp:lastModifiedBy>厦门律协</cp:lastModifiedBy>
  <dcterms:modified xsi:type="dcterms:W3CDTF">2026-01-20T06:39:57Z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6C644458DC8B45599F19A14D7B62AFD0_13</vt:lpwstr>
  </property>
  <property fmtid="{D5CDD505-2E9C-101B-9397-08002B2CF9AE}" pid="4" name="KSOTemplateDocerSaveRecord">
    <vt:lpwstr>eyJoZGlkIjoiODdmMjE1ZjM0N2M1Y2U5Yzk0NzI4OGI1OWY1MWIzNDQiLCJ1c2VySWQiOiI4MzMyMzE4MTIifQ==</vt:lpwstr>
  </property>
</Properties>
</file>